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8" w:rsidRPr="00686F0B" w:rsidRDefault="00E52678" w:rsidP="00E52678">
      <w:pPr>
        <w:jc w:val="center"/>
        <w:rPr>
          <w:sz w:val="28"/>
          <w:szCs w:val="28"/>
        </w:rPr>
      </w:pPr>
      <w:r w:rsidRPr="00686F0B">
        <w:rPr>
          <w:sz w:val="28"/>
          <w:szCs w:val="28"/>
        </w:rPr>
        <w:t xml:space="preserve">Информация о деятельности Комиссии по урегулированию конфликта интересов на муниципальной службе в органах местного самоуправления Локомотивного городского округа Челябинской области </w:t>
      </w:r>
    </w:p>
    <w:p w:rsidR="00E52678" w:rsidRDefault="00E52678" w:rsidP="00E52678">
      <w:pPr>
        <w:jc w:val="center"/>
        <w:rPr>
          <w:sz w:val="28"/>
          <w:szCs w:val="28"/>
        </w:rPr>
      </w:pPr>
    </w:p>
    <w:p w:rsidR="00E52678" w:rsidRDefault="00E52678" w:rsidP="00E52678">
      <w:pPr>
        <w:jc w:val="center"/>
        <w:rPr>
          <w:b/>
          <w:sz w:val="28"/>
          <w:szCs w:val="28"/>
        </w:rPr>
      </w:pPr>
      <w:r w:rsidRPr="00686F0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16</w:t>
      </w:r>
      <w:r w:rsidRPr="00686F0B">
        <w:rPr>
          <w:b/>
          <w:sz w:val="28"/>
          <w:szCs w:val="28"/>
        </w:rPr>
        <w:t xml:space="preserve"> год</w:t>
      </w:r>
    </w:p>
    <w:p w:rsidR="00E52678" w:rsidRDefault="00E52678" w:rsidP="00E52678">
      <w:pPr>
        <w:jc w:val="center"/>
        <w:rPr>
          <w:b/>
          <w:sz w:val="28"/>
          <w:szCs w:val="28"/>
        </w:rPr>
      </w:pPr>
    </w:p>
    <w:p w:rsidR="00E52678" w:rsidRPr="00686F0B" w:rsidRDefault="00E52678" w:rsidP="00E52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Вопросы соблюдения муниципальными служащими ограничений и запретов, требований о предотвращении или урегулировании конфликта интересов актуальны и требуют постоянного внимания.</w:t>
      </w:r>
    </w:p>
    <w:p w:rsidR="00E52678" w:rsidRDefault="00E52678" w:rsidP="00E52678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F54D5">
        <w:rPr>
          <w:sz w:val="28"/>
          <w:szCs w:val="28"/>
          <w:shd w:val="clear" w:color="auto" w:fill="FFFFFF"/>
        </w:rPr>
        <w:t xml:space="preserve">В целях предотвращения и урегулирования конфликта интересов на муниципальной службе продолжает свою работу Комиссия по урегулированию конфликта интересов </w:t>
      </w:r>
      <w:r>
        <w:rPr>
          <w:sz w:val="28"/>
          <w:szCs w:val="28"/>
          <w:shd w:val="clear" w:color="auto" w:fill="FFFFFF"/>
        </w:rPr>
        <w:t>на муниципальной службе в органах местного самоуправления Локомотивного городского округа</w:t>
      </w:r>
      <w:r w:rsidRPr="00BF54D5">
        <w:rPr>
          <w:sz w:val="28"/>
          <w:szCs w:val="28"/>
          <w:shd w:val="clear" w:color="auto" w:fill="FFFFFF"/>
        </w:rPr>
        <w:t>. Задачей комисси</w:t>
      </w:r>
      <w:r>
        <w:rPr>
          <w:sz w:val="28"/>
          <w:szCs w:val="28"/>
          <w:shd w:val="clear" w:color="auto" w:fill="FFFFFF"/>
        </w:rPr>
        <w:t>и</w:t>
      </w:r>
      <w:r w:rsidRPr="00BF54D5">
        <w:rPr>
          <w:sz w:val="28"/>
          <w:szCs w:val="28"/>
          <w:shd w:val="clear" w:color="auto" w:fill="FFFFFF"/>
        </w:rPr>
        <w:t xml:space="preserve"> является содействие органам местного самоуправления</w:t>
      </w:r>
      <w:r>
        <w:rPr>
          <w:sz w:val="28"/>
          <w:szCs w:val="28"/>
          <w:shd w:val="clear" w:color="auto" w:fill="FFFFFF"/>
        </w:rPr>
        <w:t xml:space="preserve"> Локомотивного городского округа</w:t>
      </w:r>
      <w:r w:rsidRPr="00BF54D5">
        <w:rPr>
          <w:sz w:val="28"/>
          <w:szCs w:val="28"/>
          <w:shd w:val="clear" w:color="auto" w:fill="FFFFFF"/>
        </w:rPr>
        <w:t xml:space="preserve">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о противодействии коррупции, а также в осуществлении в органах местного самоуправления мер по предупреждению коррупции.</w:t>
      </w:r>
      <w:r w:rsidRPr="00BF54D5">
        <w:rPr>
          <w:rStyle w:val="apple-converted-space"/>
          <w:sz w:val="28"/>
          <w:szCs w:val="28"/>
          <w:shd w:val="clear" w:color="auto" w:fill="FFFFFF"/>
        </w:rPr>
        <w:t> </w:t>
      </w:r>
    </w:p>
    <w:p w:rsidR="00E52678" w:rsidRPr="00071CE0" w:rsidRDefault="00E52678" w:rsidP="00E5267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0E46">
        <w:rPr>
          <w:rFonts w:ascii="Times New Roman" w:hAnsi="Times New Roman" w:cs="Times New Roman"/>
          <w:sz w:val="28"/>
          <w:szCs w:val="28"/>
        </w:rPr>
        <w:t>Деятельность комиссии в текущем периоде осуществлялась в соответствии с Положением о комиссии по урегулированию конфликта интересов на муниципальной службе в органах местного самоуправления Локомотивного городского округа, утвержденным постановлением Главы Локомотивного городского округа   от 10.02.2011 года № 13-п. 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0E46">
        <w:rPr>
          <w:rFonts w:ascii="Times New Roman" w:hAnsi="Times New Roman" w:cs="Times New Roman"/>
          <w:sz w:val="28"/>
          <w:szCs w:val="28"/>
        </w:rPr>
        <w:t xml:space="preserve"> Главы Локомотивного городского округа от 12.08.2013 года № 79-п</w:t>
      </w:r>
      <w:r>
        <w:rPr>
          <w:rFonts w:ascii="Times New Roman" w:hAnsi="Times New Roman" w:cs="Times New Roman"/>
          <w:sz w:val="28"/>
          <w:szCs w:val="28"/>
        </w:rPr>
        <w:t>; от 26.08.2014 года № 79-п;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17.03.2016 года № 25-</w:t>
      </w:r>
      <w:r w:rsidRPr="00071CE0">
        <w:rPr>
          <w:rFonts w:ascii="Times New Roman" w:hAnsi="Times New Roman" w:cs="Times New Roman"/>
          <w:sz w:val="28"/>
          <w:szCs w:val="28"/>
        </w:rPr>
        <w:t>п; от 28.06.2016 года № 61-п).</w:t>
      </w:r>
    </w:p>
    <w:p w:rsidR="00E52678" w:rsidRDefault="00E52678" w:rsidP="00E5267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года № 273-ФЗ «О противодействии коррупции», «Подпрограммой противодействия коррупции в Челябинской области на 2014-2016 годы», утвержденной Постановлением Правительства Челябинской области от 16.07.2014 года № 355-П, постановлением Главы округа от 28.06.2016 года № 61-п К</w:t>
      </w:r>
      <w:r w:rsidRPr="009F184D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9F184D">
        <w:rPr>
          <w:sz w:val="28"/>
          <w:szCs w:val="28"/>
        </w:rPr>
        <w:t xml:space="preserve"> </w:t>
      </w:r>
      <w:r>
        <w:rPr>
          <w:sz w:val="28"/>
          <w:szCs w:val="28"/>
        </w:rPr>
        <w:t>наделена полномочиями по рассмотрению вопросов в отношении работников Администрации Локомотивного городского округа, замещающих должности, не отнесенные к должностям муниципальной службы.</w:t>
      </w:r>
      <w:proofErr w:type="gramEnd"/>
    </w:p>
    <w:p w:rsidR="00E52678" w:rsidRDefault="00E52678" w:rsidP="00E52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указанной категории сотрудников приняты: </w:t>
      </w:r>
    </w:p>
    <w:p w:rsidR="00E52678" w:rsidRDefault="00E52678" w:rsidP="00E52678">
      <w:pPr>
        <w:ind w:firstLine="708"/>
        <w:jc w:val="both"/>
        <w:rPr>
          <w:sz w:val="28"/>
          <w:szCs w:val="28"/>
        </w:rPr>
      </w:pPr>
      <w:hyperlink r:id="rId4" w:history="1">
        <w:r w:rsidRPr="004756D5">
          <w:rPr>
            <w:sz w:val="28"/>
            <w:szCs w:val="28"/>
          </w:rPr>
          <w:t>порядок</w:t>
        </w:r>
      </w:hyperlink>
      <w:r w:rsidRPr="004756D5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</w:t>
      </w:r>
      <w:r>
        <w:rPr>
          <w:sz w:val="28"/>
          <w:szCs w:val="28"/>
        </w:rPr>
        <w:t xml:space="preserve">работников администрации Локомотивного городского округа, замещающих должности, не отнесенные к должностям муниципальной службы, </w:t>
      </w:r>
      <w:r w:rsidRPr="004756D5">
        <w:rPr>
          <w:sz w:val="28"/>
          <w:szCs w:val="28"/>
        </w:rPr>
        <w:t>к совершен</w:t>
      </w:r>
      <w:r>
        <w:rPr>
          <w:sz w:val="28"/>
          <w:szCs w:val="28"/>
        </w:rPr>
        <w:t>ию коррупционных правонарушений;</w:t>
      </w:r>
    </w:p>
    <w:p w:rsidR="00E52678" w:rsidRDefault="00E52678" w:rsidP="00E52678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положение о сообщении </w:t>
      </w:r>
      <w:r>
        <w:rPr>
          <w:sz w:val="28"/>
          <w:szCs w:val="28"/>
        </w:rPr>
        <w:t xml:space="preserve">работниками администрации Локомотивного городского округа, замещающими должности, не отнесенные к должностям муниципальной службы о получении подарка в связи с их должностным </w:t>
      </w:r>
      <w:r>
        <w:rPr>
          <w:sz w:val="28"/>
          <w:szCs w:val="28"/>
        </w:rPr>
        <w:lastRenderedPageBreak/>
        <w:t>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  <w:proofErr w:type="gramEnd"/>
    </w:p>
    <w:p w:rsidR="00E52678" w:rsidRDefault="00E52678" w:rsidP="00E52678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п</w:t>
      </w:r>
      <w:r w:rsidRPr="009F1C89">
        <w:rPr>
          <w:color w:val="000000"/>
          <w:spacing w:val="9"/>
          <w:sz w:val="28"/>
          <w:szCs w:val="28"/>
        </w:rPr>
        <w:t xml:space="preserve">орядок сообщения </w:t>
      </w:r>
      <w:r>
        <w:rPr>
          <w:sz w:val="28"/>
          <w:szCs w:val="28"/>
        </w:rPr>
        <w:t xml:space="preserve">работниками администрации Локомотивного городского округа, замещающими должности, не отнесенные к должностям муниципальной службы, </w:t>
      </w:r>
      <w:r w:rsidRPr="009F1C89">
        <w:rPr>
          <w:color w:val="000000"/>
          <w:spacing w:val="7"/>
          <w:sz w:val="28"/>
          <w:szCs w:val="28"/>
        </w:rPr>
        <w:t>о  возникновении  личной  заинтересованности  при</w:t>
      </w:r>
      <w:r>
        <w:rPr>
          <w:color w:val="000000"/>
          <w:spacing w:val="7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исполнении   должностных   обязанностей,   которая   приводит   или   может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привести к конфликту интересов</w:t>
      </w:r>
      <w:r>
        <w:rPr>
          <w:color w:val="000000"/>
          <w:spacing w:val="3"/>
          <w:sz w:val="28"/>
          <w:szCs w:val="28"/>
        </w:rPr>
        <w:t>;</w:t>
      </w:r>
    </w:p>
    <w:p w:rsidR="00E52678" w:rsidRDefault="00E52678" w:rsidP="00E52678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Кодекс этики и служебного поведения работников администрации Локомотивного городского округа, замещающих должности, не отнесенные к должностям муниципальной службы.</w:t>
      </w:r>
    </w:p>
    <w:p w:rsidR="00E52678" w:rsidRPr="00EE20F0" w:rsidRDefault="00E52678" w:rsidP="00E52678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F54D5">
        <w:rPr>
          <w:sz w:val="28"/>
          <w:szCs w:val="28"/>
          <w:shd w:val="clear" w:color="auto" w:fill="FFFFFF"/>
        </w:rPr>
        <w:t xml:space="preserve">За прошедший период 2016 года </w:t>
      </w:r>
      <w:r>
        <w:rPr>
          <w:sz w:val="28"/>
          <w:szCs w:val="28"/>
          <w:shd w:val="clear" w:color="auto" w:fill="FFFFFF"/>
        </w:rPr>
        <w:t xml:space="preserve">заседания комиссии проводились ежеквартально, </w:t>
      </w:r>
      <w:r w:rsidRPr="002B4632">
        <w:rPr>
          <w:sz w:val="28"/>
          <w:szCs w:val="28"/>
          <w:shd w:val="clear" w:color="auto" w:fill="FFFFFF"/>
        </w:rPr>
        <w:t xml:space="preserve">было </w:t>
      </w:r>
      <w:r>
        <w:rPr>
          <w:sz w:val="28"/>
          <w:szCs w:val="28"/>
          <w:shd w:val="clear" w:color="auto" w:fill="FFFFFF"/>
        </w:rPr>
        <w:t>проведено 9</w:t>
      </w:r>
      <w:r w:rsidRPr="00D132B6">
        <w:rPr>
          <w:sz w:val="28"/>
          <w:szCs w:val="28"/>
          <w:shd w:val="clear" w:color="auto" w:fill="FFFFFF"/>
        </w:rPr>
        <w:t xml:space="preserve"> заседаний</w:t>
      </w:r>
      <w:r w:rsidRPr="002B4632">
        <w:rPr>
          <w:sz w:val="28"/>
          <w:szCs w:val="28"/>
          <w:shd w:val="clear" w:color="auto" w:fill="FFFFFF"/>
        </w:rPr>
        <w:t xml:space="preserve"> Комиссии по урегулированию</w:t>
      </w:r>
      <w:r w:rsidRPr="00BF54D5">
        <w:rPr>
          <w:sz w:val="28"/>
          <w:szCs w:val="28"/>
          <w:shd w:val="clear" w:color="auto" w:fill="FFFFFF"/>
        </w:rPr>
        <w:t xml:space="preserve"> конфликта интересов </w:t>
      </w:r>
      <w:r>
        <w:rPr>
          <w:sz w:val="28"/>
          <w:szCs w:val="28"/>
          <w:shd w:val="clear" w:color="auto" w:fill="FFFFFF"/>
        </w:rPr>
        <w:t>на муниципальной службе в органах местного самоуправления Локомотивного городского округа</w:t>
      </w:r>
      <w:r>
        <w:rPr>
          <w:rStyle w:val="apple-converted-space"/>
          <w:sz w:val="28"/>
          <w:szCs w:val="28"/>
          <w:shd w:val="clear" w:color="auto" w:fill="FFFFFF"/>
        </w:rPr>
        <w:t xml:space="preserve">, на </w:t>
      </w:r>
      <w:r w:rsidRPr="00EE20F0">
        <w:rPr>
          <w:rStyle w:val="apple-converted-space"/>
          <w:sz w:val="28"/>
          <w:szCs w:val="28"/>
          <w:shd w:val="clear" w:color="auto" w:fill="FFFFFF"/>
        </w:rPr>
        <w:t>которых рассмотрено  более 20 вопросов</w:t>
      </w:r>
    </w:p>
    <w:p w:rsidR="00E52678" w:rsidRPr="00EE20F0" w:rsidRDefault="00E52678" w:rsidP="00E52678">
      <w:pPr>
        <w:ind w:firstLine="708"/>
        <w:jc w:val="both"/>
        <w:rPr>
          <w:sz w:val="28"/>
          <w:szCs w:val="28"/>
        </w:rPr>
      </w:pPr>
      <w:r w:rsidRPr="00EE20F0">
        <w:rPr>
          <w:sz w:val="28"/>
          <w:szCs w:val="28"/>
        </w:rPr>
        <w:t>Комиссией рассмотрены вопросы:</w:t>
      </w:r>
    </w:p>
    <w:p w:rsidR="00E52678" w:rsidRDefault="00E52678" w:rsidP="00E52678">
      <w:pPr>
        <w:ind w:firstLine="708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о предоставлении муниципальными служащими </w:t>
      </w:r>
      <w:r w:rsidRPr="00D2279E">
        <w:rPr>
          <w:sz w:val="28"/>
          <w:szCs w:val="28"/>
        </w:rPr>
        <w:t xml:space="preserve">сведений   о   доходах,   расходах, об   имуществе   и   обязательствах имущественного </w:t>
      </w:r>
      <w:r w:rsidRPr="00D2279E">
        <w:rPr>
          <w:spacing w:val="2"/>
          <w:sz w:val="28"/>
          <w:szCs w:val="28"/>
        </w:rPr>
        <w:t>характера,      представленных</w:t>
      </w:r>
      <w:r>
        <w:rPr>
          <w:spacing w:val="2"/>
          <w:sz w:val="28"/>
          <w:szCs w:val="28"/>
        </w:rPr>
        <w:t xml:space="preserve"> </w:t>
      </w:r>
      <w:r w:rsidRPr="00D2279E">
        <w:rPr>
          <w:spacing w:val="1"/>
          <w:sz w:val="28"/>
          <w:szCs w:val="28"/>
        </w:rPr>
        <w:t xml:space="preserve">муниципальными      служащими      органов      местного      самоуправления </w:t>
      </w:r>
      <w:r w:rsidRPr="00D2279E">
        <w:rPr>
          <w:spacing w:val="-1"/>
          <w:sz w:val="28"/>
          <w:szCs w:val="28"/>
        </w:rPr>
        <w:t>Локомотивного городского округа за 201</w:t>
      </w:r>
      <w:r>
        <w:rPr>
          <w:spacing w:val="-1"/>
          <w:sz w:val="28"/>
          <w:szCs w:val="28"/>
        </w:rPr>
        <w:t>5</w:t>
      </w:r>
      <w:r w:rsidRPr="00D2279E">
        <w:rPr>
          <w:spacing w:val="-1"/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 xml:space="preserve">; о </w:t>
      </w:r>
      <w:r w:rsidRPr="00D2279E">
        <w:rPr>
          <w:spacing w:val="4"/>
          <w:sz w:val="28"/>
          <w:szCs w:val="28"/>
        </w:rPr>
        <w:t xml:space="preserve">результатах проверки достоверности </w:t>
      </w:r>
      <w:r>
        <w:rPr>
          <w:spacing w:val="4"/>
          <w:sz w:val="28"/>
          <w:szCs w:val="28"/>
        </w:rPr>
        <w:t xml:space="preserve">представленных </w:t>
      </w:r>
      <w:r w:rsidRPr="00D2279E">
        <w:rPr>
          <w:sz w:val="28"/>
          <w:szCs w:val="28"/>
        </w:rPr>
        <w:t>сведений</w:t>
      </w:r>
      <w:r>
        <w:rPr>
          <w:sz w:val="28"/>
          <w:szCs w:val="28"/>
        </w:rPr>
        <w:t>; о проведении анализа представленных сведений; о размещении указанных сведений на официальном сайте администрации Локомотивного городского округа;</w:t>
      </w:r>
      <w:r w:rsidRPr="00D2279E">
        <w:rPr>
          <w:sz w:val="28"/>
          <w:szCs w:val="28"/>
        </w:rPr>
        <w:t xml:space="preserve">   </w:t>
      </w:r>
    </w:p>
    <w:p w:rsidR="00E52678" w:rsidRDefault="00E52678" w:rsidP="00E52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планировании деятельности комиссии и отчетная информация о результатах работы в текущем периоде;</w:t>
      </w:r>
    </w:p>
    <w:p w:rsidR="00E52678" w:rsidRDefault="00E52678" w:rsidP="00E52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сведения членов комиссии доводились методические рекомендации и протокольные поручения по противодействию коррупции и урегулированию конфликта интересов на муниципальной службе;</w:t>
      </w:r>
    </w:p>
    <w:p w:rsidR="00E52678" w:rsidRPr="00D132B6" w:rsidRDefault="00E52678" w:rsidP="00E52678">
      <w:pPr>
        <w:ind w:firstLine="708"/>
        <w:jc w:val="both"/>
        <w:rPr>
          <w:sz w:val="28"/>
          <w:szCs w:val="28"/>
        </w:rPr>
      </w:pPr>
      <w:r w:rsidRPr="00D132B6">
        <w:rPr>
          <w:sz w:val="28"/>
          <w:szCs w:val="28"/>
        </w:rPr>
        <w:t>рассмотрены заявления и уведомления в отношении 7 муниципальных служащих.</w:t>
      </w:r>
    </w:p>
    <w:p w:rsidR="00E52678" w:rsidRPr="00BF54D5" w:rsidRDefault="00E52678" w:rsidP="00E52678">
      <w:pPr>
        <w:ind w:firstLine="708"/>
        <w:jc w:val="both"/>
      </w:pPr>
      <w:r w:rsidRPr="00BF54D5">
        <w:rPr>
          <w:sz w:val="28"/>
          <w:szCs w:val="28"/>
          <w:shd w:val="clear" w:color="auto" w:fill="FFFFFF"/>
        </w:rPr>
        <w:t>В отчетном периоде Комиссия не давала рекомендаций о привлечении муниципальных служащих к дисциплинарной ответственности, материалы в отношении муниципальных служащих в правоохранительные органы в соответствии с решениями комиссии не направлялись.</w:t>
      </w:r>
      <w:r w:rsidRPr="00BF54D5">
        <w:rPr>
          <w:rStyle w:val="apple-converted-space"/>
          <w:sz w:val="28"/>
          <w:szCs w:val="28"/>
          <w:shd w:val="clear" w:color="auto" w:fill="FFFFFF"/>
        </w:rPr>
        <w:t> </w:t>
      </w:r>
    </w:p>
    <w:p w:rsidR="00E52678" w:rsidRDefault="00E52678" w:rsidP="00E52678">
      <w:pPr>
        <w:ind w:firstLine="708"/>
        <w:jc w:val="both"/>
        <w:rPr>
          <w:sz w:val="28"/>
          <w:szCs w:val="28"/>
        </w:rPr>
      </w:pPr>
      <w:r w:rsidRPr="00D2279E">
        <w:rPr>
          <w:sz w:val="28"/>
          <w:szCs w:val="28"/>
        </w:rPr>
        <w:t>При</w:t>
      </w:r>
      <w:r>
        <w:rPr>
          <w:sz w:val="28"/>
          <w:szCs w:val="28"/>
        </w:rPr>
        <w:t xml:space="preserve"> рассмотрении каждого вопроса члены комиссии изучают нормативные правовые документы, учитывают конкретные обстоятельства и принимают решение в соответствии с Положением о комиссии.</w:t>
      </w:r>
    </w:p>
    <w:p w:rsidR="00E52678" w:rsidRDefault="00E52678" w:rsidP="00E52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комиссий материалы передаются представителю нанимателя (работодателю) муниципальных служащих, в отношении которых рассматривались вопросы.</w:t>
      </w:r>
    </w:p>
    <w:p w:rsidR="00E52678" w:rsidRDefault="00E52678" w:rsidP="00E52678">
      <w:pPr>
        <w:ind w:firstLine="708"/>
        <w:jc w:val="both"/>
        <w:rPr>
          <w:sz w:val="28"/>
          <w:szCs w:val="28"/>
        </w:rPr>
      </w:pPr>
    </w:p>
    <w:p w:rsidR="00E52678" w:rsidRDefault="00E52678" w:rsidP="00E526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90099D" w:rsidRDefault="00E52678" w:rsidP="00E52678">
      <w:pPr>
        <w:jc w:val="both"/>
      </w:pPr>
      <w:r>
        <w:rPr>
          <w:sz w:val="28"/>
          <w:szCs w:val="28"/>
        </w:rPr>
        <w:t>26 декабря 2016 года</w:t>
      </w:r>
    </w:p>
    <w:sectPr w:rsidR="0090099D" w:rsidSect="00E526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2678"/>
    <w:rsid w:val="0090099D"/>
    <w:rsid w:val="00E5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2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547FF3650DEFEEE1A0731A5F20B7048C0ABC945AE293A5D9228C2E4F729C32E5C9E51AAA4B432C79E6F4GFw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Company>Krokoz™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2016-12-22T11:13:00Z</dcterms:created>
  <dcterms:modified xsi:type="dcterms:W3CDTF">2016-12-22T11:16:00Z</dcterms:modified>
</cp:coreProperties>
</file>