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E" w:rsidRPr="00686F0B" w:rsidRDefault="00624FAE" w:rsidP="00624FAE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624FAE" w:rsidRDefault="00624FAE" w:rsidP="00624FAE">
      <w:pPr>
        <w:jc w:val="center"/>
        <w:rPr>
          <w:sz w:val="28"/>
          <w:szCs w:val="28"/>
        </w:rPr>
      </w:pPr>
    </w:p>
    <w:p w:rsidR="00624FAE" w:rsidRDefault="00624FAE" w:rsidP="00624FAE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15</w:t>
      </w:r>
      <w:r w:rsidRPr="00686F0B">
        <w:rPr>
          <w:b/>
          <w:sz w:val="28"/>
          <w:szCs w:val="28"/>
        </w:rPr>
        <w:t xml:space="preserve"> год</w:t>
      </w:r>
    </w:p>
    <w:p w:rsidR="00624FAE" w:rsidRDefault="00624FAE" w:rsidP="00624FAE">
      <w:pPr>
        <w:jc w:val="center"/>
        <w:rPr>
          <w:b/>
          <w:sz w:val="28"/>
          <w:szCs w:val="28"/>
        </w:rPr>
      </w:pPr>
    </w:p>
    <w:p w:rsidR="00624FAE" w:rsidRPr="00686F0B" w:rsidRDefault="00624FAE" w:rsidP="0062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624FAE" w:rsidRDefault="00624FAE" w:rsidP="0062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проведено 11 заседаний комиссии, на которых рассмотрено 15 вопросов. Заседания комиссии проводятся ежеквартально.</w:t>
      </w:r>
    </w:p>
    <w:p w:rsidR="00624FAE" w:rsidRPr="00050E46" w:rsidRDefault="00624FAE" w:rsidP="00624FA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50E46">
        <w:rPr>
          <w:rFonts w:ascii="Times New Roman" w:hAnsi="Times New Roman" w:cs="Times New Roman"/>
          <w:sz w:val="28"/>
          <w:szCs w:val="28"/>
        </w:rPr>
        <w:t>Деятельность комиссии в текущем периоде осуществлялась в соответствии с Положением о комиссии по урегулированию конфликта интересов на муниципальной службе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13-п.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0E46">
        <w:rPr>
          <w:rFonts w:ascii="Times New Roman" w:hAnsi="Times New Roman" w:cs="Times New Roman"/>
          <w:sz w:val="28"/>
          <w:szCs w:val="28"/>
        </w:rPr>
        <w:t xml:space="preserve"> Главы Локомотивного городского округа от 12.08.2013 года № 79-п</w:t>
      </w:r>
      <w:r>
        <w:rPr>
          <w:rFonts w:ascii="Times New Roman" w:hAnsi="Times New Roman" w:cs="Times New Roman"/>
          <w:sz w:val="28"/>
          <w:szCs w:val="28"/>
        </w:rPr>
        <w:t>; от 26.08.2014 года № 79-п</w:t>
      </w:r>
      <w:r w:rsidRPr="00050E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4FAE" w:rsidRPr="00761806" w:rsidRDefault="00624FAE" w:rsidP="00624F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624FAE" w:rsidRDefault="00624FAE" w:rsidP="00624F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№ 25-ФЗ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(далее именуются – требования об урегулировании конфликта интересов);</w:t>
      </w:r>
      <w:proofErr w:type="gramEnd"/>
    </w:p>
    <w:p w:rsidR="00624FAE" w:rsidRDefault="00624FAE" w:rsidP="00624F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624FAE" w:rsidRPr="00D2279E" w:rsidRDefault="00D2279E" w:rsidP="00624FAE">
      <w:pPr>
        <w:ind w:firstLine="708"/>
        <w:jc w:val="both"/>
        <w:rPr>
          <w:sz w:val="28"/>
          <w:szCs w:val="28"/>
        </w:rPr>
      </w:pPr>
      <w:r w:rsidRPr="00D2279E">
        <w:rPr>
          <w:sz w:val="28"/>
          <w:szCs w:val="28"/>
        </w:rPr>
        <w:t>Комиссией рассмотрены вопросы:</w:t>
      </w:r>
    </w:p>
    <w:p w:rsidR="00D2279E" w:rsidRDefault="00D2279E" w:rsidP="00624FAE">
      <w:pPr>
        <w:ind w:firstLine="708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о предоставлении сведений муниципальными служащими </w:t>
      </w:r>
      <w:r w:rsidRPr="00D2279E">
        <w:rPr>
          <w:sz w:val="28"/>
          <w:szCs w:val="28"/>
        </w:rPr>
        <w:t xml:space="preserve">сведений   о   доходах,   расходах, об   имуществе   и   обязательствах имущественного </w:t>
      </w:r>
      <w:r w:rsidRPr="00D2279E">
        <w:rPr>
          <w:spacing w:val="2"/>
          <w:sz w:val="28"/>
          <w:szCs w:val="28"/>
        </w:rPr>
        <w:t>характера,      представленных</w:t>
      </w:r>
      <w:r>
        <w:rPr>
          <w:spacing w:val="2"/>
          <w:sz w:val="28"/>
          <w:szCs w:val="28"/>
        </w:rPr>
        <w:t xml:space="preserve"> </w:t>
      </w:r>
      <w:r w:rsidRPr="00D2279E">
        <w:rPr>
          <w:spacing w:val="1"/>
          <w:sz w:val="28"/>
          <w:szCs w:val="28"/>
        </w:rPr>
        <w:t xml:space="preserve">муниципальными      служащими      органов      местного      самоуправления </w:t>
      </w:r>
      <w:r w:rsidRPr="00D2279E">
        <w:rPr>
          <w:spacing w:val="-1"/>
          <w:sz w:val="28"/>
          <w:szCs w:val="28"/>
        </w:rPr>
        <w:t>Локомотивного городского округа за 2014 год</w:t>
      </w:r>
      <w:r>
        <w:rPr>
          <w:spacing w:val="-1"/>
          <w:sz w:val="28"/>
          <w:szCs w:val="28"/>
        </w:rPr>
        <w:t xml:space="preserve">; о </w:t>
      </w:r>
      <w:r w:rsidRPr="00D2279E">
        <w:rPr>
          <w:spacing w:val="4"/>
          <w:sz w:val="28"/>
          <w:szCs w:val="28"/>
        </w:rPr>
        <w:t xml:space="preserve">результатах проверки достоверности </w:t>
      </w:r>
      <w:r>
        <w:rPr>
          <w:spacing w:val="4"/>
          <w:sz w:val="28"/>
          <w:szCs w:val="28"/>
        </w:rPr>
        <w:t xml:space="preserve">представленных </w:t>
      </w:r>
      <w:r w:rsidRPr="00D2279E">
        <w:rPr>
          <w:sz w:val="28"/>
          <w:szCs w:val="28"/>
        </w:rPr>
        <w:t>сведений</w:t>
      </w:r>
      <w:r>
        <w:rPr>
          <w:sz w:val="28"/>
          <w:szCs w:val="28"/>
        </w:rPr>
        <w:t>; о проведении анализа представленных сведений; о размещении указанных сведений на официальном сайте администрации Локомотивного городского округа;</w:t>
      </w:r>
      <w:r w:rsidRPr="00D2279E">
        <w:rPr>
          <w:sz w:val="28"/>
          <w:szCs w:val="28"/>
        </w:rPr>
        <w:t xml:space="preserve">   </w:t>
      </w:r>
    </w:p>
    <w:p w:rsidR="00D2279E" w:rsidRDefault="00C07621" w:rsidP="0062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планировании деятельности комиссии и отчетная информация о результатах работы в текущем периоде;</w:t>
      </w:r>
    </w:p>
    <w:p w:rsidR="00C07621" w:rsidRDefault="00C07621" w:rsidP="0062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сведения членов комиссии доведены методические рекомендации и протокольные поручения по противодействию коррупции и урегулированию конфликта интересов на муниципальной службе;</w:t>
      </w:r>
    </w:p>
    <w:p w:rsidR="00C07621" w:rsidRPr="00D2279E" w:rsidRDefault="00C07621" w:rsidP="0062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заявления, уведомления в отношении 8 муниципальных служащих.</w:t>
      </w:r>
    </w:p>
    <w:p w:rsidR="00624FAE" w:rsidRDefault="00624FAE" w:rsidP="00624FAE">
      <w:pPr>
        <w:ind w:firstLine="708"/>
        <w:jc w:val="both"/>
        <w:rPr>
          <w:sz w:val="28"/>
          <w:szCs w:val="28"/>
        </w:rPr>
      </w:pPr>
      <w:r w:rsidRPr="00D2279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624FAE" w:rsidRDefault="00624FAE" w:rsidP="0062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624FAE" w:rsidRDefault="00624FAE" w:rsidP="00624FAE">
      <w:pPr>
        <w:ind w:firstLine="708"/>
        <w:jc w:val="both"/>
        <w:rPr>
          <w:sz w:val="28"/>
          <w:szCs w:val="28"/>
        </w:rPr>
      </w:pPr>
    </w:p>
    <w:p w:rsidR="00624FAE" w:rsidRDefault="00624FAE" w:rsidP="00624FAE">
      <w:pPr>
        <w:ind w:firstLine="708"/>
        <w:jc w:val="both"/>
        <w:rPr>
          <w:sz w:val="28"/>
          <w:szCs w:val="28"/>
        </w:rPr>
      </w:pPr>
    </w:p>
    <w:p w:rsidR="00624FAE" w:rsidRDefault="00624FAE" w:rsidP="00624FA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624FAE" w:rsidRDefault="00624FAE" w:rsidP="00624FAE">
      <w:pPr>
        <w:jc w:val="both"/>
        <w:rPr>
          <w:sz w:val="28"/>
          <w:szCs w:val="28"/>
        </w:rPr>
      </w:pPr>
    </w:p>
    <w:p w:rsidR="00624FAE" w:rsidRDefault="00624FAE" w:rsidP="00624FAE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2015 года</w:t>
      </w:r>
    </w:p>
    <w:p w:rsidR="00624FAE" w:rsidRDefault="00624FAE" w:rsidP="00624FAE"/>
    <w:p w:rsidR="00624FAE" w:rsidRDefault="00624FAE" w:rsidP="00624FAE"/>
    <w:p w:rsidR="00624FAE" w:rsidRDefault="00624FAE" w:rsidP="00624FAE"/>
    <w:p w:rsidR="00624FAE" w:rsidRDefault="00624FAE" w:rsidP="00624FAE"/>
    <w:p w:rsidR="00624FAE" w:rsidRDefault="00624FAE" w:rsidP="00624FAE"/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4FAE"/>
    <w:rsid w:val="00624FAE"/>
    <w:rsid w:val="00C07621"/>
    <w:rsid w:val="00D2279E"/>
    <w:rsid w:val="00D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2016-05-25T06:46:00Z</dcterms:created>
  <dcterms:modified xsi:type="dcterms:W3CDTF">2016-05-25T07:11:00Z</dcterms:modified>
</cp:coreProperties>
</file>